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173A" w14:textId="77777777" w:rsidR="004A0F90" w:rsidRDefault="00602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Délibérations adoptées</w:t>
      </w:r>
    </w:p>
    <w:p w14:paraId="4C16173B" w14:textId="00E21042" w:rsidR="004A0F90" w:rsidRDefault="0006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Lors de la séance du Comité Syndical de Pôle d’Equilibre et Rural du Nord de l’Yonne </w:t>
      </w:r>
    </w:p>
    <w:p w14:paraId="4C16173C" w14:textId="439619AC" w:rsidR="004A0F90" w:rsidRDefault="00921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jeudi </w:t>
      </w:r>
      <w:r w:rsidR="00511768">
        <w:rPr>
          <w:b/>
          <w:sz w:val="28"/>
          <w:szCs w:val="28"/>
        </w:rPr>
        <w:t>4 avril</w:t>
      </w:r>
      <w:r w:rsidR="00B34FE2">
        <w:rPr>
          <w:b/>
          <w:sz w:val="28"/>
          <w:szCs w:val="28"/>
        </w:rPr>
        <w:t xml:space="preserve"> 2025</w:t>
      </w:r>
      <w:r w:rsidR="00E6551E">
        <w:rPr>
          <w:b/>
          <w:sz w:val="28"/>
          <w:szCs w:val="28"/>
        </w:rPr>
        <w:t xml:space="preserve"> </w:t>
      </w:r>
      <w:r w:rsidR="0006651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="00511768">
        <w:rPr>
          <w:b/>
          <w:sz w:val="28"/>
          <w:szCs w:val="28"/>
        </w:rPr>
        <w:t>9</w:t>
      </w:r>
      <w:r w:rsidR="00B34FE2">
        <w:rPr>
          <w:b/>
          <w:sz w:val="28"/>
          <w:szCs w:val="28"/>
        </w:rPr>
        <w:t>h30</w:t>
      </w:r>
      <w:r w:rsidR="00066516">
        <w:rPr>
          <w:b/>
          <w:sz w:val="28"/>
          <w:szCs w:val="28"/>
        </w:rPr>
        <w:t>)</w:t>
      </w:r>
      <w:r w:rsidR="00CE7357">
        <w:rPr>
          <w:b/>
          <w:sz w:val="28"/>
          <w:szCs w:val="28"/>
        </w:rPr>
        <w:t>, salle Roger Treillé, Sens</w:t>
      </w:r>
    </w:p>
    <w:p w14:paraId="4C16173D" w14:textId="77777777" w:rsidR="004A0F90" w:rsidRDefault="004A0F90"/>
    <w:p w14:paraId="4C16173E" w14:textId="77777777" w:rsidR="004A0F90" w:rsidRDefault="004A0F90"/>
    <w:tbl>
      <w:tblPr>
        <w:tblW w:w="9922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8080"/>
      </w:tblGrid>
      <w:tr w:rsidR="004A0F90" w14:paraId="4C161741" w14:textId="77777777">
        <w:trPr>
          <w:trHeight w:val="6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3F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NUMÉRO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0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OBJET</w:t>
            </w:r>
          </w:p>
        </w:tc>
      </w:tr>
      <w:tr w:rsidR="004A0F90" w14:paraId="4C161744" w14:textId="77777777">
        <w:trPr>
          <w:trHeight w:val="93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2" w14:textId="492F9C14" w:rsidR="004A0F90" w:rsidRDefault="00434299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Pr="0010154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 2025 / 3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3" w14:textId="55DC3E5E" w:rsidR="004A0F90" w:rsidRDefault="000E04C0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</w:t>
            </w:r>
            <w:r w:rsidRPr="000E04C0">
              <w:rPr>
                <w:rFonts w:eastAsia="Times New Roman" w:cs="Calibri"/>
                <w:color w:val="000000"/>
                <w:lang w:eastAsia="fr-FR"/>
              </w:rPr>
              <w:t>pprobation du compte de gestion 2024</w:t>
            </w:r>
          </w:p>
        </w:tc>
      </w:tr>
      <w:tr w:rsidR="004A0F90" w14:paraId="4C161747" w14:textId="77777777" w:rsidTr="006B44D5">
        <w:trPr>
          <w:trHeight w:val="12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5" w14:textId="5141958B" w:rsidR="004A0F90" w:rsidRDefault="00873EE7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Pr="0010154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 2025 / 4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6" w14:textId="5636D49B" w:rsidR="004A0F90" w:rsidRDefault="000744A1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</w:t>
            </w:r>
            <w:r w:rsidRPr="000744A1">
              <w:rPr>
                <w:rFonts w:eastAsia="Times New Roman" w:cs="Calibri"/>
                <w:color w:val="000000"/>
                <w:lang w:eastAsia="fr-FR"/>
              </w:rPr>
              <w:t>pprobation du compte administratif 2024</w:t>
            </w:r>
          </w:p>
        </w:tc>
      </w:tr>
      <w:tr w:rsidR="001C1859" w14:paraId="26071264" w14:textId="77777777" w:rsidTr="006B44D5">
        <w:trPr>
          <w:trHeight w:val="12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EF67" w14:textId="6FDA7632" w:rsidR="001C1859" w:rsidRDefault="00C476AE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Pr="0010154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 2025 / 5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7251A" w14:textId="71955F44" w:rsidR="001C1859" w:rsidRPr="00AA3D87" w:rsidRDefault="00A16A65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</w:t>
            </w:r>
            <w:r w:rsidRPr="00A16A65">
              <w:rPr>
                <w:rFonts w:eastAsia="Times New Roman" w:cs="Calibri"/>
                <w:color w:val="000000"/>
                <w:lang w:eastAsia="fr-FR"/>
              </w:rPr>
              <w:t>ffectation des résultats 2024</w:t>
            </w:r>
          </w:p>
        </w:tc>
      </w:tr>
      <w:tr w:rsidR="001C1859" w14:paraId="3941D0B3" w14:textId="77777777" w:rsidTr="006B44D5">
        <w:trPr>
          <w:trHeight w:val="12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43446" w14:textId="26E9DA22" w:rsidR="001C1859" w:rsidRDefault="00F3798F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Pr="0010154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 2025 / 6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62CCF" w14:textId="2F65EDE6" w:rsidR="001C1859" w:rsidRPr="00AA3D87" w:rsidRDefault="00D41CEB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D41CEB">
              <w:rPr>
                <w:rFonts w:eastAsia="Times New Roman" w:cs="Calibri"/>
                <w:color w:val="000000"/>
                <w:lang w:eastAsia="fr-FR"/>
              </w:rPr>
              <w:t>Approbation du budget primitif pour l’année 2025</w:t>
            </w:r>
          </w:p>
        </w:tc>
      </w:tr>
      <w:tr w:rsidR="001C1859" w14:paraId="1FDB042D" w14:textId="77777777" w:rsidTr="006B44D5">
        <w:trPr>
          <w:trHeight w:val="129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116D1" w14:textId="27B3F0F8" w:rsidR="001C1859" w:rsidRDefault="000002F4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FIN</w:t>
            </w:r>
            <w:r w:rsidRPr="0010154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/ 2025 / 7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50EF1" w14:textId="301D3A1A" w:rsidR="001C1859" w:rsidRPr="00AA3D87" w:rsidRDefault="006D5279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</w:t>
            </w:r>
            <w:r w:rsidRPr="006D5279">
              <w:rPr>
                <w:rFonts w:eastAsia="Times New Roman" w:cs="Calibri"/>
                <w:color w:val="000000"/>
                <w:lang w:eastAsia="fr-FR"/>
              </w:rPr>
              <w:t>ppel des contributions pour l’année 2025</w:t>
            </w:r>
          </w:p>
        </w:tc>
      </w:tr>
    </w:tbl>
    <w:p w14:paraId="4C161758" w14:textId="77777777" w:rsidR="004A0F90" w:rsidRDefault="004A0F90"/>
    <w:p w14:paraId="4C161759" w14:textId="77777777" w:rsidR="004A0F90" w:rsidRDefault="004A0F90"/>
    <w:p w14:paraId="4C16175A" w14:textId="77777777" w:rsidR="004A0F90" w:rsidRDefault="004A0F90"/>
    <w:p w14:paraId="4C16175B" w14:textId="77777777" w:rsidR="004A0F90" w:rsidRDefault="004A0F90"/>
    <w:p w14:paraId="4C16175C" w14:textId="77777777" w:rsidR="004A0F90" w:rsidRDefault="004A0F90"/>
    <w:p w14:paraId="4C16175D" w14:textId="77777777" w:rsidR="004A0F90" w:rsidRDefault="004A0F90"/>
    <w:p w14:paraId="4C16175E" w14:textId="77777777" w:rsidR="004A0F90" w:rsidRDefault="004A0F90"/>
    <w:p w14:paraId="4C161760" w14:textId="58FED928" w:rsidR="004A0F90" w:rsidRDefault="00602B0A" w:rsidP="00602B0A">
      <w:pPr>
        <w:spacing w:after="0"/>
        <w:ind w:left="2127" w:hanging="284"/>
      </w:pPr>
      <w:r>
        <w:rPr>
          <w:i/>
          <w:sz w:val="24"/>
          <w:szCs w:val="24"/>
        </w:rPr>
        <w:t>Affichage</w:t>
      </w:r>
      <w:r w:rsidR="00A5784B">
        <w:rPr>
          <w:i/>
          <w:sz w:val="24"/>
          <w:szCs w:val="24"/>
        </w:rPr>
        <w:t xml:space="preserve"> sur</w:t>
      </w:r>
      <w:r>
        <w:rPr>
          <w:i/>
          <w:sz w:val="24"/>
          <w:szCs w:val="24"/>
        </w:rPr>
        <w:t xml:space="preserve"> le site le </w:t>
      </w:r>
      <w:r w:rsidR="00AA3D87">
        <w:rPr>
          <w:i/>
          <w:sz w:val="24"/>
          <w:szCs w:val="24"/>
        </w:rPr>
        <w:t xml:space="preserve">mardi </w:t>
      </w:r>
      <w:r w:rsidR="006D5279">
        <w:rPr>
          <w:i/>
          <w:sz w:val="24"/>
          <w:szCs w:val="24"/>
        </w:rPr>
        <w:t>17</w:t>
      </w:r>
      <w:r w:rsidR="00AA3D87">
        <w:rPr>
          <w:i/>
          <w:sz w:val="24"/>
          <w:szCs w:val="24"/>
        </w:rPr>
        <w:t xml:space="preserve"> avril 2025</w:t>
      </w:r>
    </w:p>
    <w:sectPr w:rsidR="004A0F9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8AFF" w14:textId="77777777" w:rsidR="003B0512" w:rsidRDefault="003B0512">
      <w:pPr>
        <w:spacing w:after="0" w:line="240" w:lineRule="auto"/>
      </w:pPr>
      <w:r>
        <w:separator/>
      </w:r>
    </w:p>
  </w:endnote>
  <w:endnote w:type="continuationSeparator" w:id="0">
    <w:p w14:paraId="1B4E4A42" w14:textId="77777777" w:rsidR="003B0512" w:rsidRDefault="003B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D1AC" w14:textId="77777777" w:rsidR="003B0512" w:rsidRDefault="003B05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C36C48" w14:textId="77777777" w:rsidR="003B0512" w:rsidRDefault="003B0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90"/>
    <w:rsid w:val="000002F4"/>
    <w:rsid w:val="00010A88"/>
    <w:rsid w:val="00066516"/>
    <w:rsid w:val="000704BB"/>
    <w:rsid w:val="000744A1"/>
    <w:rsid w:val="00081E0B"/>
    <w:rsid w:val="000B1523"/>
    <w:rsid w:val="000E04C0"/>
    <w:rsid w:val="000E4879"/>
    <w:rsid w:val="00116181"/>
    <w:rsid w:val="001C1859"/>
    <w:rsid w:val="001E6E9F"/>
    <w:rsid w:val="00210190"/>
    <w:rsid w:val="002753EF"/>
    <w:rsid w:val="002C564D"/>
    <w:rsid w:val="0031697D"/>
    <w:rsid w:val="003246BF"/>
    <w:rsid w:val="0038480C"/>
    <w:rsid w:val="003B0512"/>
    <w:rsid w:val="003C6051"/>
    <w:rsid w:val="00433109"/>
    <w:rsid w:val="00434299"/>
    <w:rsid w:val="004A0F90"/>
    <w:rsid w:val="00511768"/>
    <w:rsid w:val="00545572"/>
    <w:rsid w:val="00576C07"/>
    <w:rsid w:val="00593585"/>
    <w:rsid w:val="005A485D"/>
    <w:rsid w:val="00602B0A"/>
    <w:rsid w:val="0067072A"/>
    <w:rsid w:val="006B44D5"/>
    <w:rsid w:val="006D5279"/>
    <w:rsid w:val="007066A8"/>
    <w:rsid w:val="007316B9"/>
    <w:rsid w:val="00741D23"/>
    <w:rsid w:val="007A37C7"/>
    <w:rsid w:val="00854CB4"/>
    <w:rsid w:val="00873EE7"/>
    <w:rsid w:val="00921F34"/>
    <w:rsid w:val="009B4988"/>
    <w:rsid w:val="009D019D"/>
    <w:rsid w:val="009E5756"/>
    <w:rsid w:val="00A16A65"/>
    <w:rsid w:val="00A5784B"/>
    <w:rsid w:val="00A63AA0"/>
    <w:rsid w:val="00A778E7"/>
    <w:rsid w:val="00AA3D87"/>
    <w:rsid w:val="00AE195E"/>
    <w:rsid w:val="00B322D5"/>
    <w:rsid w:val="00B34FE2"/>
    <w:rsid w:val="00B55FFD"/>
    <w:rsid w:val="00B74ABC"/>
    <w:rsid w:val="00B87C2F"/>
    <w:rsid w:val="00BB6901"/>
    <w:rsid w:val="00BC47D9"/>
    <w:rsid w:val="00C12543"/>
    <w:rsid w:val="00C4450C"/>
    <w:rsid w:val="00C476AE"/>
    <w:rsid w:val="00C803BB"/>
    <w:rsid w:val="00CE7357"/>
    <w:rsid w:val="00D41CEB"/>
    <w:rsid w:val="00E22CF4"/>
    <w:rsid w:val="00E6551E"/>
    <w:rsid w:val="00E753BE"/>
    <w:rsid w:val="00EA1C3A"/>
    <w:rsid w:val="00F3798F"/>
    <w:rsid w:val="00F777E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173A"/>
  <w15:docId w15:val="{684BC18A-1C78-4243-9967-8B73BCE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CAMEAU</dc:creator>
  <cp:lastModifiedBy>Mickaël PAGNOUX</cp:lastModifiedBy>
  <cp:revision>69</cp:revision>
  <cp:lastPrinted>2023-03-20T09:29:00Z</cp:lastPrinted>
  <dcterms:created xsi:type="dcterms:W3CDTF">2024-04-03T09:36:00Z</dcterms:created>
  <dcterms:modified xsi:type="dcterms:W3CDTF">2026-02-09T13:44:00Z</dcterms:modified>
</cp:coreProperties>
</file>